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95885" w14:textId="0A3E9B44" w:rsidR="00414B70" w:rsidRPr="00C35915" w:rsidRDefault="00B403F1" w:rsidP="00E0208E">
      <w:pPr>
        <w:spacing w:line="240" w:lineRule="auto"/>
        <w:jc w:val="center"/>
        <w:rPr>
          <w:b/>
          <w:sz w:val="36"/>
          <w:szCs w:val="36"/>
        </w:rPr>
      </w:pPr>
      <w:r w:rsidRPr="00C35915">
        <w:rPr>
          <w:b/>
          <w:sz w:val="36"/>
          <w:szCs w:val="36"/>
        </w:rPr>
        <w:t xml:space="preserve">The </w:t>
      </w:r>
      <w:r w:rsidR="004542DD" w:rsidRPr="00C35915">
        <w:rPr>
          <w:b/>
          <w:sz w:val="36"/>
          <w:szCs w:val="36"/>
        </w:rPr>
        <w:t xml:space="preserve">History of the </w:t>
      </w:r>
      <w:r w:rsidR="000A19F7" w:rsidRPr="00C35915">
        <w:rPr>
          <w:b/>
          <w:sz w:val="36"/>
          <w:szCs w:val="36"/>
        </w:rPr>
        <w:t>History Committee</w:t>
      </w:r>
      <w:r w:rsidR="00C35915">
        <w:rPr>
          <w:b/>
          <w:sz w:val="36"/>
          <w:szCs w:val="36"/>
        </w:rPr>
        <w:br/>
        <w:t xml:space="preserve">of the </w:t>
      </w:r>
      <w:r w:rsidR="00C35915" w:rsidRPr="00C35915">
        <w:rPr>
          <w:b/>
          <w:sz w:val="36"/>
          <w:szCs w:val="36"/>
        </w:rPr>
        <w:t>Seward Neighborhood Group</w:t>
      </w:r>
    </w:p>
    <w:p w14:paraId="43D47877" w14:textId="77777777" w:rsidR="00E0208E" w:rsidRDefault="00E0208E" w:rsidP="00337AE1"/>
    <w:p w14:paraId="50195144" w14:textId="7B53C4DB" w:rsidR="0003263E" w:rsidRPr="00337AE1" w:rsidRDefault="001F5535" w:rsidP="00337AE1">
      <w:r>
        <w:t xml:space="preserve">The </w:t>
      </w:r>
      <w:r w:rsidR="000A19F7" w:rsidRPr="00337AE1">
        <w:t>Seward Neighborhood Group (SNG) formed in 1960</w:t>
      </w:r>
      <w:r w:rsidR="00DA23DC" w:rsidRPr="00337AE1">
        <w:t>. T</w:t>
      </w:r>
      <w:r w:rsidR="0003263E" w:rsidRPr="00337AE1">
        <w:t>he</w:t>
      </w:r>
      <w:r w:rsidR="00025187" w:rsidRPr="00337AE1">
        <w:t>ir</w:t>
      </w:r>
      <w:r w:rsidR="0003263E" w:rsidRPr="00337AE1">
        <w:t xml:space="preserve"> history committee was formed in 1977 and </w:t>
      </w:r>
      <w:r w:rsidR="0042292C" w:rsidRPr="00337AE1">
        <w:t xml:space="preserve">immediately </w:t>
      </w:r>
      <w:r w:rsidR="00361BB4" w:rsidRPr="00337AE1">
        <w:t>began archiving information on the neighborhood. They</w:t>
      </w:r>
      <w:r w:rsidR="0003263E" w:rsidRPr="00337AE1">
        <w:t xml:space="preserve"> </w:t>
      </w:r>
      <w:r w:rsidR="00C82B11" w:rsidRPr="00337AE1">
        <w:t xml:space="preserve">obtained funding from the Charles S. Mott Foundation and </w:t>
      </w:r>
      <w:r w:rsidR="0003263E" w:rsidRPr="00337AE1">
        <w:t>hire</w:t>
      </w:r>
      <w:r w:rsidR="00361BB4" w:rsidRPr="00337AE1">
        <w:t>d</w:t>
      </w:r>
      <w:r w:rsidR="0003263E" w:rsidRPr="00337AE1">
        <w:t xml:space="preserve"> U</w:t>
      </w:r>
      <w:r w:rsidR="000867E5" w:rsidRPr="00337AE1">
        <w:t>niversity of Minnesota</w:t>
      </w:r>
      <w:r w:rsidR="0003263E" w:rsidRPr="00337AE1">
        <w:t xml:space="preserve"> </w:t>
      </w:r>
      <w:r w:rsidR="00E051F0" w:rsidRPr="00337AE1">
        <w:t>Ph.D.</w:t>
      </w:r>
      <w:r w:rsidR="00825366" w:rsidRPr="00337AE1">
        <w:t xml:space="preserve"> candidate</w:t>
      </w:r>
      <w:r w:rsidR="0003263E" w:rsidRPr="00337AE1">
        <w:t xml:space="preserve"> Norene Roberts</w:t>
      </w:r>
      <w:r w:rsidR="00825366" w:rsidRPr="00337AE1">
        <w:t xml:space="preserve"> to</w:t>
      </w:r>
      <w:r w:rsidR="0003263E" w:rsidRPr="00337AE1">
        <w:t xml:space="preserve"> </w:t>
      </w:r>
      <w:r w:rsidR="0042292C" w:rsidRPr="00337AE1">
        <w:t xml:space="preserve">do </w:t>
      </w:r>
      <w:r w:rsidR="0003263E" w:rsidRPr="00337AE1">
        <w:t xml:space="preserve">research </w:t>
      </w:r>
      <w:r w:rsidR="0042292C" w:rsidRPr="00337AE1">
        <w:t xml:space="preserve">on </w:t>
      </w:r>
      <w:r w:rsidR="0003263E" w:rsidRPr="00337AE1">
        <w:t xml:space="preserve">the </w:t>
      </w:r>
      <w:r w:rsidR="00C82B11" w:rsidRPr="00337AE1">
        <w:t xml:space="preserve">history of the </w:t>
      </w:r>
      <w:r w:rsidR="0003263E" w:rsidRPr="00337AE1">
        <w:t>neighborhood</w:t>
      </w:r>
      <w:r w:rsidR="00825366" w:rsidRPr="00337AE1">
        <w:t>.</w:t>
      </w:r>
      <w:r w:rsidR="0003263E" w:rsidRPr="00337AE1">
        <w:t xml:space="preserve"> </w:t>
      </w:r>
      <w:r w:rsidR="0042292C" w:rsidRPr="00337AE1">
        <w:t xml:space="preserve">She </w:t>
      </w:r>
      <w:r w:rsidR="00825366" w:rsidRPr="00337AE1">
        <w:t>unearthed the story of the Minneapolis Fairgrounds that was located in the cen</w:t>
      </w:r>
      <w:r w:rsidR="008A2EF4" w:rsidRPr="00337AE1">
        <w:t xml:space="preserve">ter of </w:t>
      </w:r>
      <w:r w:rsidR="001C5FE0">
        <w:t>Seward</w:t>
      </w:r>
      <w:r w:rsidR="008A2EF4" w:rsidRPr="00337AE1">
        <w:t xml:space="preserve"> from 1865 </w:t>
      </w:r>
      <w:r w:rsidR="000867E5" w:rsidRPr="00337AE1">
        <w:t>to 1884</w:t>
      </w:r>
      <w:r w:rsidR="008A2EF4" w:rsidRPr="00337AE1">
        <w:t>.</w:t>
      </w:r>
      <w:r w:rsidR="00531384" w:rsidRPr="00337AE1">
        <w:t xml:space="preserve"> </w:t>
      </w:r>
      <w:r w:rsidR="0042292C" w:rsidRPr="00337AE1">
        <w:t>This led</w:t>
      </w:r>
      <w:r w:rsidR="00531384" w:rsidRPr="00337AE1">
        <w:t xml:space="preserve"> S</w:t>
      </w:r>
      <w:r w:rsidR="00025187" w:rsidRPr="00337AE1">
        <w:t>NG</w:t>
      </w:r>
      <w:r w:rsidR="00531384" w:rsidRPr="00337AE1">
        <w:t xml:space="preserve"> </w:t>
      </w:r>
      <w:r w:rsidR="0042292C" w:rsidRPr="00337AE1">
        <w:t>to create</w:t>
      </w:r>
      <w:r w:rsidR="00531384" w:rsidRPr="00337AE1">
        <w:t xml:space="preserve"> the first King’s Fair in 1979. This </w:t>
      </w:r>
      <w:r w:rsidR="0042292C" w:rsidRPr="00337AE1">
        <w:t xml:space="preserve">bi-annual </w:t>
      </w:r>
      <w:r w:rsidR="00531384" w:rsidRPr="00337AE1">
        <w:t>celebration continues to this date and usually has a history theme.</w:t>
      </w:r>
    </w:p>
    <w:p w14:paraId="1AECBC6E" w14:textId="00FC81DF" w:rsidR="00B403F1" w:rsidRPr="00337AE1" w:rsidRDefault="0042292C" w:rsidP="00337AE1">
      <w:r w:rsidRPr="00337AE1">
        <w:t>In 1978 t</w:t>
      </w:r>
      <w:r w:rsidR="00B403F1" w:rsidRPr="00337AE1">
        <w:t>he commi</w:t>
      </w:r>
      <w:r w:rsidRPr="00337AE1">
        <w:t>ttee bega</w:t>
      </w:r>
      <w:r w:rsidR="00361BB4" w:rsidRPr="00337AE1">
        <w:t xml:space="preserve">n collecting </w:t>
      </w:r>
      <w:r w:rsidR="00583655" w:rsidRPr="00337AE1">
        <w:t>oral histor</w:t>
      </w:r>
      <w:r w:rsidR="00361BB4" w:rsidRPr="00337AE1">
        <w:t>ies</w:t>
      </w:r>
      <w:r w:rsidR="00B403F1" w:rsidRPr="00337AE1">
        <w:t xml:space="preserve"> </w:t>
      </w:r>
      <w:r w:rsidR="00531384" w:rsidRPr="00337AE1">
        <w:t>from older Seward residents</w:t>
      </w:r>
      <w:r w:rsidR="00025187" w:rsidRPr="00337AE1">
        <w:t xml:space="preserve">. </w:t>
      </w:r>
      <w:r w:rsidR="00A35228" w:rsidRPr="00337AE1">
        <w:t>They received training and information for this project from the Minnesota Historical Society</w:t>
      </w:r>
      <w:r w:rsidR="00025187" w:rsidRPr="00337AE1">
        <w:t xml:space="preserve"> and continued to collect these histories for the next 30 years, ending in 2008.</w:t>
      </w:r>
      <w:r w:rsidR="00A35228" w:rsidRPr="00337AE1">
        <w:t xml:space="preserve"> </w:t>
      </w:r>
      <w:r w:rsidR="00583655" w:rsidRPr="00337AE1">
        <w:t xml:space="preserve">These </w:t>
      </w:r>
      <w:r w:rsidR="00A35228" w:rsidRPr="00337AE1">
        <w:t xml:space="preserve">oral </w:t>
      </w:r>
      <w:r w:rsidR="00583655" w:rsidRPr="00337AE1">
        <w:t xml:space="preserve">histories </w:t>
      </w:r>
      <w:r w:rsidR="001C5FE0">
        <w:t xml:space="preserve">were the backbone of the Seward history book. They </w:t>
      </w:r>
      <w:r w:rsidR="00583655" w:rsidRPr="00337AE1">
        <w:t>have been transcribed and are</w:t>
      </w:r>
      <w:r w:rsidR="00A35228" w:rsidRPr="00337AE1">
        <w:t xml:space="preserve"> now</w:t>
      </w:r>
      <w:r w:rsidR="00583655" w:rsidRPr="00337AE1">
        <w:t xml:space="preserve"> available from the Hennepin County Library.</w:t>
      </w:r>
    </w:p>
    <w:p w14:paraId="2FF3D820" w14:textId="4F90BD54" w:rsidR="00AD4F11" w:rsidRPr="00337AE1" w:rsidRDefault="00AA2C6A" w:rsidP="00337AE1">
      <w:r w:rsidRPr="00337AE1">
        <w:t xml:space="preserve">Starting in the </w:t>
      </w:r>
      <w:r w:rsidR="005F374D" w:rsidRPr="00337AE1">
        <w:t xml:space="preserve">1990’s </w:t>
      </w:r>
      <w:r w:rsidR="00463875" w:rsidRPr="00337AE1">
        <w:t xml:space="preserve">the committee </w:t>
      </w:r>
      <w:r w:rsidR="00337AE1" w:rsidRPr="00337AE1">
        <w:t>began to hold</w:t>
      </w:r>
      <w:r w:rsidR="00463875" w:rsidRPr="00337AE1">
        <w:t xml:space="preserve"> </w:t>
      </w:r>
      <w:r w:rsidR="005F374D" w:rsidRPr="00337AE1">
        <w:t xml:space="preserve">Reminiscence Evenings </w:t>
      </w:r>
      <w:r w:rsidR="000A63DD" w:rsidRPr="00337AE1">
        <w:t>to collect</w:t>
      </w:r>
      <w:r w:rsidRPr="00337AE1">
        <w:t xml:space="preserve"> </w:t>
      </w:r>
      <w:r w:rsidR="000A63DD" w:rsidRPr="00337AE1">
        <w:t xml:space="preserve">historical remembrances </w:t>
      </w:r>
      <w:r w:rsidR="00337AE1" w:rsidRPr="00337AE1">
        <w:t xml:space="preserve">from Seward citizens </w:t>
      </w:r>
      <w:r w:rsidR="000A63DD" w:rsidRPr="00337AE1">
        <w:t>on topics such as</w:t>
      </w:r>
      <w:r w:rsidR="005F374D" w:rsidRPr="00337AE1">
        <w:t>: Seward School, Birchwood Diary</w:t>
      </w:r>
      <w:r w:rsidR="00AD4F11" w:rsidRPr="00337AE1">
        <w:t>, Sports, WW</w:t>
      </w:r>
      <w:r w:rsidR="00463875" w:rsidRPr="00337AE1">
        <w:t>II</w:t>
      </w:r>
      <w:r w:rsidR="00AD4F11" w:rsidRPr="00337AE1">
        <w:t>, Greyhoun</w:t>
      </w:r>
      <w:r w:rsidR="00463875" w:rsidRPr="00337AE1">
        <w:t xml:space="preserve">d Bus, </w:t>
      </w:r>
      <w:r w:rsidR="001C5FE0">
        <w:t xml:space="preserve">Streetcars, </w:t>
      </w:r>
      <w:r w:rsidR="00463875" w:rsidRPr="00337AE1">
        <w:t>Stories from Franklin Avenue,</w:t>
      </w:r>
      <w:r w:rsidR="00AD4F11" w:rsidRPr="00337AE1">
        <w:t xml:space="preserve"> etc.</w:t>
      </w:r>
      <w:r w:rsidRPr="00337AE1">
        <w:t xml:space="preserve"> </w:t>
      </w:r>
      <w:r w:rsidR="003E00DC" w:rsidRPr="00337AE1">
        <w:t>The</w:t>
      </w:r>
      <w:r w:rsidR="00337AE1" w:rsidRPr="00337AE1">
        <w:t>se</w:t>
      </w:r>
      <w:r w:rsidR="003E00DC" w:rsidRPr="00337AE1">
        <w:t xml:space="preserve"> </w:t>
      </w:r>
      <w:r w:rsidR="000A63DD" w:rsidRPr="00337AE1">
        <w:t xml:space="preserve">evening </w:t>
      </w:r>
      <w:r w:rsidR="003E00DC" w:rsidRPr="00337AE1">
        <w:t>presentations and discussions were recorded and later transcribed</w:t>
      </w:r>
      <w:r w:rsidR="001C5FE0">
        <w:t xml:space="preserve">. They </w:t>
      </w:r>
      <w:r w:rsidR="00463875" w:rsidRPr="00337AE1">
        <w:t xml:space="preserve">are </w:t>
      </w:r>
      <w:r w:rsidR="001C5FE0">
        <w:t>also</w:t>
      </w:r>
      <w:r w:rsidR="003E00DC" w:rsidRPr="00337AE1">
        <w:t xml:space="preserve"> available at the Hennepin County Library. Th</w:t>
      </w:r>
      <w:r w:rsidRPr="00337AE1">
        <w:t xml:space="preserve">ese </w:t>
      </w:r>
      <w:r w:rsidR="00337AE1" w:rsidRPr="00337AE1">
        <w:t>evening events</w:t>
      </w:r>
      <w:r w:rsidR="003E00DC" w:rsidRPr="00337AE1">
        <w:t xml:space="preserve"> were held </w:t>
      </w:r>
      <w:r w:rsidRPr="00337AE1">
        <w:t xml:space="preserve">periodically </w:t>
      </w:r>
      <w:r w:rsidR="00463875" w:rsidRPr="00337AE1">
        <w:t>for 20 years, ending in</w:t>
      </w:r>
      <w:r w:rsidRPr="00337AE1">
        <w:t xml:space="preserve"> 2010. </w:t>
      </w:r>
    </w:p>
    <w:p w14:paraId="05B7C6CA" w14:textId="77777777" w:rsidR="00C83BD0" w:rsidRPr="00337AE1" w:rsidRDefault="00C83BD0" w:rsidP="00C83BD0">
      <w:r w:rsidRPr="00337AE1">
        <w:t>In 1996 the committee branched out and looked for ways to share stories from their research. They hired playwright Ben Kreilkamp to write three long plays—</w:t>
      </w:r>
      <w:r w:rsidRPr="00B34177">
        <w:rPr>
          <w:i/>
        </w:rPr>
        <w:t>Under the Hill, Along the River,</w:t>
      </w:r>
      <w:r w:rsidRPr="00B34177">
        <w:t xml:space="preserve"> and </w:t>
      </w:r>
      <w:r w:rsidRPr="00B34177">
        <w:rPr>
          <w:i/>
        </w:rPr>
        <w:t>By Moonlight</w:t>
      </w:r>
      <w:r w:rsidRPr="00337AE1">
        <w:t xml:space="preserve">—and several short plays based on stories from Seward history for the Seward Theater Project, using funds from the Minneapolis Neighborhood Revitalization Program (NRP). </w:t>
      </w:r>
    </w:p>
    <w:p w14:paraId="7E7D5C75" w14:textId="1C0F442A" w:rsidR="007E2D67" w:rsidRPr="00337AE1" w:rsidRDefault="003E00DC" w:rsidP="00337AE1">
      <w:r w:rsidRPr="00337AE1">
        <w:t xml:space="preserve">In </w:t>
      </w:r>
      <w:r w:rsidR="007E2D67" w:rsidRPr="00337AE1">
        <w:t>2000</w:t>
      </w:r>
      <w:r w:rsidRPr="00337AE1">
        <w:t xml:space="preserve"> </w:t>
      </w:r>
      <w:r w:rsidR="000C57C1" w:rsidRPr="00337AE1">
        <w:t xml:space="preserve">the committee hired </w:t>
      </w:r>
      <w:r w:rsidR="007E2D67" w:rsidRPr="00337AE1">
        <w:t>Jeff Zeither to write a manual</w:t>
      </w:r>
      <w:r w:rsidRPr="00337AE1">
        <w:t xml:space="preserve"> on doing </w:t>
      </w:r>
      <w:r w:rsidR="00881D67" w:rsidRPr="00337AE1">
        <w:t xml:space="preserve">neighborhood </w:t>
      </w:r>
      <w:r w:rsidRPr="00337AE1">
        <w:t>oral histories</w:t>
      </w:r>
      <w:r w:rsidR="00162CC5" w:rsidRPr="00337AE1">
        <w:t xml:space="preserve"> that </w:t>
      </w:r>
      <w:r w:rsidR="00881D67" w:rsidRPr="00337AE1">
        <w:t>was published in 2001</w:t>
      </w:r>
      <w:r w:rsidR="00863BAF" w:rsidRPr="00337AE1">
        <w:t>. T</w:t>
      </w:r>
      <w:r w:rsidR="00162CC5" w:rsidRPr="00337AE1">
        <w:t>itled</w:t>
      </w:r>
      <w:r w:rsidR="00881D67" w:rsidRPr="00337AE1">
        <w:t xml:space="preserve"> </w:t>
      </w:r>
      <w:r w:rsidR="007E2D67" w:rsidRPr="00337AE1">
        <w:t>“How to Record the Or</w:t>
      </w:r>
      <w:r w:rsidR="00463875" w:rsidRPr="00337AE1">
        <w:t>al History of your Neighborhood</w:t>
      </w:r>
      <w:r w:rsidR="007E2D67" w:rsidRPr="00337AE1">
        <w:t>”</w:t>
      </w:r>
      <w:r w:rsidR="00463875" w:rsidRPr="00337AE1">
        <w:t xml:space="preserve"> </w:t>
      </w:r>
      <w:r w:rsidR="00A35228" w:rsidRPr="00337AE1">
        <w:t xml:space="preserve">the </w:t>
      </w:r>
      <w:r w:rsidR="00A35228" w:rsidRPr="00337AE1">
        <w:lastRenderedPageBreak/>
        <w:t>manual</w:t>
      </w:r>
      <w:r w:rsidR="00162CC5" w:rsidRPr="00337AE1">
        <w:t xml:space="preserve"> is available online. </w:t>
      </w:r>
      <w:r w:rsidR="000A63DD" w:rsidRPr="00337AE1">
        <w:t>T</w:t>
      </w:r>
      <w:r w:rsidR="007F2318" w:rsidRPr="00337AE1">
        <w:t xml:space="preserve">he </w:t>
      </w:r>
      <w:r w:rsidR="00863BAF" w:rsidRPr="00337AE1">
        <w:t>Neighborhood Planning fo</w:t>
      </w:r>
      <w:r w:rsidR="00162CC5" w:rsidRPr="00337AE1">
        <w:t xml:space="preserve">r Community Revitalization (NPCR) and the </w:t>
      </w:r>
      <w:r w:rsidR="007E2D67" w:rsidRPr="00337AE1">
        <w:t>Center of Urban and Regional Planning (CURA)</w:t>
      </w:r>
      <w:r w:rsidR="000C57C1" w:rsidRPr="00337AE1">
        <w:t xml:space="preserve"> provided </w:t>
      </w:r>
      <w:r w:rsidR="00872E24" w:rsidRPr="00337AE1">
        <w:t xml:space="preserve">the </w:t>
      </w:r>
      <w:r w:rsidR="000C57C1" w:rsidRPr="00337AE1">
        <w:t>funding</w:t>
      </w:r>
      <w:r w:rsidR="007F2318" w:rsidRPr="00337AE1">
        <w:t>.</w:t>
      </w:r>
      <w:r w:rsidR="00881D67" w:rsidRPr="00337AE1">
        <w:t xml:space="preserve"> </w:t>
      </w:r>
    </w:p>
    <w:p w14:paraId="3096FF54" w14:textId="29C1C099" w:rsidR="000C57C1" w:rsidRPr="00337AE1" w:rsidRDefault="00A64620" w:rsidP="00337AE1">
      <w:r w:rsidRPr="00337AE1">
        <w:t>In</w:t>
      </w:r>
      <w:r w:rsidR="00863BAF" w:rsidRPr="00337AE1">
        <w:t xml:space="preserve"> </w:t>
      </w:r>
      <w:r w:rsidR="008F7296" w:rsidRPr="00337AE1">
        <w:t>2009</w:t>
      </w:r>
      <w:r w:rsidR="00863BAF" w:rsidRPr="00337AE1">
        <w:t xml:space="preserve"> the </w:t>
      </w:r>
      <w:r w:rsidRPr="00337AE1">
        <w:t xml:space="preserve">SNG Board adopted </w:t>
      </w:r>
      <w:r w:rsidR="00002237" w:rsidRPr="00337AE1">
        <w:t xml:space="preserve">a </w:t>
      </w:r>
      <w:r w:rsidRPr="00337AE1">
        <w:t>mission statement supporting the collecting of Seward history</w:t>
      </w:r>
      <w:r w:rsidR="00421372">
        <w:t>. T</w:t>
      </w:r>
      <w:r w:rsidRPr="00337AE1">
        <w:t xml:space="preserve">hat year the </w:t>
      </w:r>
      <w:r w:rsidR="00863BAF" w:rsidRPr="00337AE1">
        <w:t>committee d</w:t>
      </w:r>
      <w:r w:rsidR="000C57C1" w:rsidRPr="00337AE1">
        <w:t>onate</w:t>
      </w:r>
      <w:r w:rsidR="00421372">
        <w:t>d</w:t>
      </w:r>
      <w:r w:rsidR="008F7296" w:rsidRPr="00337AE1">
        <w:t xml:space="preserve"> </w:t>
      </w:r>
      <w:r w:rsidR="00421372">
        <w:t>a small portion—</w:t>
      </w:r>
      <w:r w:rsidR="008F7296" w:rsidRPr="00337AE1">
        <w:t>seven boxes</w:t>
      </w:r>
      <w:r w:rsidR="000C57C1" w:rsidRPr="00337AE1">
        <w:t>—</w:t>
      </w:r>
      <w:r w:rsidR="00002237" w:rsidRPr="00337AE1">
        <w:t xml:space="preserve">of the </w:t>
      </w:r>
      <w:r w:rsidRPr="00337AE1">
        <w:t xml:space="preserve">large archive of historical materials </w:t>
      </w:r>
      <w:r w:rsidR="00002237" w:rsidRPr="00337AE1">
        <w:t xml:space="preserve">it had amassed </w:t>
      </w:r>
      <w:r w:rsidR="008F7296" w:rsidRPr="00337AE1">
        <w:t>to Special Collection</w:t>
      </w:r>
      <w:r w:rsidR="00872E24" w:rsidRPr="00337AE1">
        <w:t>s</w:t>
      </w:r>
      <w:r w:rsidR="008F7296" w:rsidRPr="00337AE1">
        <w:t xml:space="preserve"> at </w:t>
      </w:r>
      <w:r w:rsidR="00872E24" w:rsidRPr="00337AE1">
        <w:t xml:space="preserve">the </w:t>
      </w:r>
      <w:r w:rsidR="00002237" w:rsidRPr="00337AE1">
        <w:t xml:space="preserve">then Minneapolis Public Library in </w:t>
      </w:r>
      <w:r w:rsidR="00872E24" w:rsidRPr="00337AE1">
        <w:t xml:space="preserve">downtown </w:t>
      </w:r>
      <w:r w:rsidR="00002237" w:rsidRPr="00337AE1">
        <w:t>Minneapolis</w:t>
      </w:r>
      <w:r w:rsidR="008F7296" w:rsidRPr="00337AE1">
        <w:t>.</w:t>
      </w:r>
      <w:r w:rsidR="00797948" w:rsidRPr="00337AE1">
        <w:t xml:space="preserve"> </w:t>
      </w:r>
      <w:r w:rsidR="008256A2" w:rsidRPr="00337AE1">
        <w:t>The</w:t>
      </w:r>
      <w:r w:rsidR="00421372">
        <w:t>se</w:t>
      </w:r>
      <w:r w:rsidR="008256A2" w:rsidRPr="00337AE1">
        <w:t xml:space="preserve"> materials consisted of photographs, slides, videotapes, taped interviews with transcriptions, newspaper articles, posters, and other items.</w:t>
      </w:r>
      <w:r w:rsidR="00C24AA6" w:rsidRPr="00337AE1">
        <w:t xml:space="preserve"> </w:t>
      </w:r>
      <w:r w:rsidR="00797948" w:rsidRPr="00337AE1">
        <w:t>Th</w:t>
      </w:r>
      <w:r w:rsidR="00C24AA6" w:rsidRPr="00337AE1">
        <w:t xml:space="preserve">is </w:t>
      </w:r>
      <w:r w:rsidR="000C57C1" w:rsidRPr="00337AE1">
        <w:t xml:space="preserve">collection </w:t>
      </w:r>
      <w:r w:rsidR="00421372">
        <w:t>was</w:t>
      </w:r>
      <w:r w:rsidR="000C57C1" w:rsidRPr="00337AE1">
        <w:t xml:space="preserve"> </w:t>
      </w:r>
      <w:r w:rsidR="00872E24" w:rsidRPr="00337AE1">
        <w:t>c</w:t>
      </w:r>
      <w:r w:rsidR="00002237" w:rsidRPr="00337AE1">
        <w:t xml:space="preserve">ataloged </w:t>
      </w:r>
      <w:r w:rsidR="00421372">
        <w:t xml:space="preserve">by Librarian Wendy Adamson </w:t>
      </w:r>
      <w:r w:rsidR="00002237" w:rsidRPr="00337AE1">
        <w:t>and</w:t>
      </w:r>
      <w:r w:rsidR="00872E24" w:rsidRPr="00337AE1">
        <w:t xml:space="preserve"> is available </w:t>
      </w:r>
      <w:r w:rsidR="00C24AA6" w:rsidRPr="00337AE1">
        <w:t xml:space="preserve">at the downtown Hennepin County Library and </w:t>
      </w:r>
      <w:r w:rsidR="00872E24" w:rsidRPr="00337AE1">
        <w:t>online.</w:t>
      </w:r>
      <w:r w:rsidR="00BB13C8">
        <w:t xml:space="preserve"> (Look for </w:t>
      </w:r>
      <w:r w:rsidR="00BB13C8" w:rsidRPr="00BB13C8">
        <w:t>Seward Neighborhood Group Collection.pdf</w:t>
      </w:r>
      <w:r w:rsidR="00BB13C8">
        <w:t>)</w:t>
      </w:r>
    </w:p>
    <w:p w14:paraId="41951C46" w14:textId="77777777" w:rsidR="00C22C58" w:rsidRDefault="0015381C" w:rsidP="00337AE1">
      <w:r w:rsidRPr="00337AE1">
        <w:t xml:space="preserve">In 2011 </w:t>
      </w:r>
      <w:r w:rsidR="0017688E" w:rsidRPr="00337AE1">
        <w:t>under Dick Westby’s leadership</w:t>
      </w:r>
      <w:r w:rsidR="00421372">
        <w:t>,</w:t>
      </w:r>
      <w:r w:rsidR="0017688E" w:rsidRPr="00337AE1">
        <w:t xml:space="preserve"> </w:t>
      </w:r>
      <w:r w:rsidRPr="00337AE1">
        <w:t>t</w:t>
      </w:r>
      <w:r w:rsidR="00797948" w:rsidRPr="00337AE1">
        <w:t xml:space="preserve">he </w:t>
      </w:r>
      <w:r w:rsidR="00B42E14" w:rsidRPr="00337AE1">
        <w:t xml:space="preserve">history </w:t>
      </w:r>
      <w:r w:rsidR="00797948" w:rsidRPr="00337AE1">
        <w:t xml:space="preserve">committee </w:t>
      </w:r>
      <w:r w:rsidR="00B42E14" w:rsidRPr="00337AE1">
        <w:t xml:space="preserve">determined </w:t>
      </w:r>
      <w:r w:rsidR="00797948" w:rsidRPr="00337AE1">
        <w:t xml:space="preserve">to publish a </w:t>
      </w:r>
      <w:r w:rsidR="00421372">
        <w:t xml:space="preserve">book on the history of the </w:t>
      </w:r>
      <w:r w:rsidR="00B64F73" w:rsidRPr="00337AE1">
        <w:t xml:space="preserve">Seward </w:t>
      </w:r>
      <w:r w:rsidR="00377468" w:rsidRPr="00337AE1">
        <w:t xml:space="preserve">neighborhood </w:t>
      </w:r>
      <w:r w:rsidR="0017688E" w:rsidRPr="00337AE1">
        <w:t>and formed a book production committee.</w:t>
      </w:r>
      <w:r w:rsidR="001A6579" w:rsidRPr="00337AE1">
        <w:t xml:space="preserve"> </w:t>
      </w:r>
      <w:r w:rsidR="00C24AA6" w:rsidRPr="00337AE1">
        <w:t>T</w:t>
      </w:r>
      <w:r w:rsidR="00B42E14" w:rsidRPr="00337AE1">
        <w:t>hey</w:t>
      </w:r>
      <w:r w:rsidR="006865C3" w:rsidRPr="00337AE1">
        <w:t xml:space="preserve"> </w:t>
      </w:r>
      <w:r w:rsidR="00B42E14" w:rsidRPr="00337AE1">
        <w:t xml:space="preserve">obtained </w:t>
      </w:r>
      <w:r w:rsidR="00B64F73" w:rsidRPr="00337AE1">
        <w:t xml:space="preserve">a </w:t>
      </w:r>
      <w:r w:rsidR="009A52F5" w:rsidRPr="00337AE1">
        <w:t>$6</w:t>
      </w:r>
      <w:r w:rsidR="008C1F4F" w:rsidRPr="00337AE1">
        <w:t>,</w:t>
      </w:r>
      <w:r w:rsidR="009A52F5" w:rsidRPr="00337AE1">
        <w:t xml:space="preserve">850 grant from </w:t>
      </w:r>
      <w:r w:rsidR="001A6579" w:rsidRPr="00337AE1">
        <w:t xml:space="preserve">the </w:t>
      </w:r>
      <w:r w:rsidR="009A52F5" w:rsidRPr="00337AE1">
        <w:t xml:space="preserve">Minnesota </w:t>
      </w:r>
      <w:r w:rsidR="001A6579" w:rsidRPr="00337AE1">
        <w:t>Legacy Fund</w:t>
      </w:r>
      <w:r w:rsidR="00B42E14" w:rsidRPr="00337AE1">
        <w:t xml:space="preserve"> through the Minnesota Historical Society</w:t>
      </w:r>
      <w:r w:rsidR="00C22C58">
        <w:t xml:space="preserve"> and </w:t>
      </w:r>
      <w:r w:rsidR="00C22C58" w:rsidRPr="00337AE1">
        <w:t>developed a topic-based outline for the book</w:t>
      </w:r>
      <w:r w:rsidR="009A52F5" w:rsidRPr="00337AE1">
        <w:t>.</w:t>
      </w:r>
      <w:r w:rsidR="001A6579" w:rsidRPr="00337AE1">
        <w:t xml:space="preserve"> </w:t>
      </w:r>
      <w:r w:rsidR="00C22C58">
        <w:t>T</w:t>
      </w:r>
      <w:r w:rsidR="004F68A7" w:rsidRPr="00337AE1">
        <w:t xml:space="preserve">hey chose </w:t>
      </w:r>
      <w:r w:rsidR="00002237" w:rsidRPr="00337AE1">
        <w:t xml:space="preserve">a collaborative approach </w:t>
      </w:r>
      <w:r w:rsidR="00C22C58">
        <w:t>for the writing r</w:t>
      </w:r>
      <w:r w:rsidR="00C22C58" w:rsidRPr="00337AE1">
        <w:t>ather than hire a single writer</w:t>
      </w:r>
      <w:r w:rsidR="00C22C58">
        <w:t xml:space="preserve">. They </w:t>
      </w:r>
      <w:r w:rsidR="004F68A7" w:rsidRPr="00337AE1">
        <w:t>hire</w:t>
      </w:r>
      <w:r w:rsidR="008C1F4F" w:rsidRPr="00337AE1">
        <w:t>d</w:t>
      </w:r>
      <w:r w:rsidR="004F68A7" w:rsidRPr="00337AE1">
        <w:t xml:space="preserve"> </w:t>
      </w:r>
      <w:r w:rsidR="00C22C58">
        <w:t>nineteen</w:t>
      </w:r>
      <w:r w:rsidR="002E5CA1" w:rsidRPr="00337AE1">
        <w:t xml:space="preserve"> Seward </w:t>
      </w:r>
      <w:r w:rsidR="004F68A7" w:rsidRPr="00337AE1">
        <w:t>writers</w:t>
      </w:r>
      <w:r w:rsidR="00C22C58">
        <w:t>, each</w:t>
      </w:r>
      <w:r w:rsidR="002E5CA1" w:rsidRPr="00337AE1">
        <w:t xml:space="preserve"> with</w:t>
      </w:r>
      <w:r w:rsidR="004F68A7" w:rsidRPr="00337AE1">
        <w:t xml:space="preserve"> distinct voices and viewpoints</w:t>
      </w:r>
      <w:r w:rsidR="00C22C58">
        <w:t>,</w:t>
      </w:r>
      <w:r w:rsidR="004F68A7" w:rsidRPr="00337AE1">
        <w:t xml:space="preserve"> to </w:t>
      </w:r>
      <w:r w:rsidR="00C22C58">
        <w:t xml:space="preserve">research and </w:t>
      </w:r>
      <w:r w:rsidR="004F68A7" w:rsidRPr="00337AE1">
        <w:t xml:space="preserve">write </w:t>
      </w:r>
      <w:r w:rsidR="00C22C58">
        <w:t>specific</w:t>
      </w:r>
      <w:r w:rsidR="004F68A7" w:rsidRPr="00337AE1">
        <w:t xml:space="preserve"> chapters.</w:t>
      </w:r>
      <w:r w:rsidR="008C1F4F" w:rsidRPr="00337AE1">
        <w:t xml:space="preserve"> Wendy Epstein </w:t>
      </w:r>
      <w:r w:rsidR="00C22C58">
        <w:t xml:space="preserve">led the committee in </w:t>
      </w:r>
      <w:r w:rsidR="00F95B9A" w:rsidRPr="00337AE1">
        <w:t>research</w:t>
      </w:r>
      <w:r w:rsidR="00C22C58">
        <w:t>ing</w:t>
      </w:r>
      <w:r w:rsidR="00F95B9A" w:rsidRPr="00337AE1">
        <w:t xml:space="preserve"> </w:t>
      </w:r>
      <w:r w:rsidR="00C22C58">
        <w:t xml:space="preserve">relevant </w:t>
      </w:r>
      <w:r w:rsidR="00F95B9A" w:rsidRPr="00337AE1">
        <w:t>historical</w:t>
      </w:r>
      <w:r w:rsidR="008C1F4F" w:rsidRPr="00337AE1">
        <w:t xml:space="preserve"> </w:t>
      </w:r>
      <w:r w:rsidR="00BA7C33" w:rsidRPr="00337AE1">
        <w:t>p</w:t>
      </w:r>
      <w:r w:rsidR="008C1F4F" w:rsidRPr="00337AE1">
        <w:t>hotographs</w:t>
      </w:r>
      <w:r w:rsidR="00F95B9A" w:rsidRPr="00337AE1">
        <w:t>.</w:t>
      </w:r>
    </w:p>
    <w:p w14:paraId="7C238C87" w14:textId="09068181" w:rsidR="002E5CA1" w:rsidRPr="00337AE1" w:rsidRDefault="00C22C58" w:rsidP="00337AE1">
      <w:r>
        <w:t xml:space="preserve">At the end of this grant period </w:t>
      </w:r>
      <w:r w:rsidR="00486654">
        <w:t>t</w:t>
      </w:r>
      <w:r w:rsidR="00C25DE2" w:rsidRPr="00337AE1">
        <w:t xml:space="preserve">he </w:t>
      </w:r>
      <w:r w:rsidR="00C24AA6" w:rsidRPr="00337AE1">
        <w:t xml:space="preserve">committee </w:t>
      </w:r>
      <w:r w:rsidR="00C25DE2" w:rsidRPr="00337AE1">
        <w:t xml:space="preserve">sent </w:t>
      </w:r>
      <w:r w:rsidR="00C139AF" w:rsidRPr="00337AE1">
        <w:t xml:space="preserve">their </w:t>
      </w:r>
      <w:r w:rsidR="00486654">
        <w:t>written material</w:t>
      </w:r>
      <w:r w:rsidR="00C139AF" w:rsidRPr="00337AE1">
        <w:t xml:space="preserve"> </w:t>
      </w:r>
      <w:r w:rsidR="00C25DE2" w:rsidRPr="00337AE1">
        <w:t xml:space="preserve">to </w:t>
      </w:r>
      <w:r w:rsidR="00D44E3F" w:rsidRPr="00337AE1">
        <w:t xml:space="preserve">two </w:t>
      </w:r>
      <w:r w:rsidR="00C25DE2" w:rsidRPr="00337AE1">
        <w:t xml:space="preserve">neighborhood historians </w:t>
      </w:r>
      <w:r w:rsidR="004F48DD">
        <w:t>Jean Johnstad and Jean Gor</w:t>
      </w:r>
      <w:r w:rsidR="009E32BD">
        <w:t xml:space="preserve">man </w:t>
      </w:r>
      <w:r w:rsidR="00C25DE2" w:rsidRPr="00337AE1">
        <w:t>for review</w:t>
      </w:r>
      <w:r w:rsidR="00C139AF" w:rsidRPr="00337AE1">
        <w:t xml:space="preserve"> and comment</w:t>
      </w:r>
      <w:r w:rsidR="00C25DE2" w:rsidRPr="00337AE1">
        <w:t>. The</w:t>
      </w:r>
      <w:r w:rsidR="00BB13C8">
        <w:t>se local</w:t>
      </w:r>
      <w:r w:rsidR="00C25DE2" w:rsidRPr="00337AE1">
        <w:t xml:space="preserve"> </w:t>
      </w:r>
      <w:r w:rsidR="00C139AF" w:rsidRPr="00337AE1">
        <w:t>historians</w:t>
      </w:r>
      <w:r w:rsidR="00C25DE2" w:rsidRPr="00337AE1">
        <w:t xml:space="preserve"> suggested improvements </w:t>
      </w:r>
      <w:r w:rsidR="002E5CA1" w:rsidRPr="00337AE1">
        <w:t xml:space="preserve">and </w:t>
      </w:r>
      <w:r w:rsidR="00C139AF" w:rsidRPr="00337AE1">
        <w:t xml:space="preserve">indicated </w:t>
      </w:r>
      <w:r w:rsidR="002E5CA1" w:rsidRPr="00337AE1">
        <w:t>that several</w:t>
      </w:r>
      <w:r w:rsidR="00C25DE2" w:rsidRPr="00337AE1">
        <w:t xml:space="preserve"> chapters needed </w:t>
      </w:r>
      <w:r w:rsidR="00486654">
        <w:t xml:space="preserve">additional </w:t>
      </w:r>
      <w:r w:rsidR="00C25DE2" w:rsidRPr="00337AE1">
        <w:t>work</w:t>
      </w:r>
      <w:r w:rsidR="002E5CA1" w:rsidRPr="00337AE1">
        <w:t xml:space="preserve">. </w:t>
      </w:r>
      <w:r w:rsidR="0015381C" w:rsidRPr="00337AE1">
        <w:t>T</w:t>
      </w:r>
      <w:r w:rsidR="00C25DE2" w:rsidRPr="00337AE1">
        <w:t xml:space="preserve">he committee concluded that they needed </w:t>
      </w:r>
      <w:r w:rsidR="00C139AF" w:rsidRPr="00337AE1">
        <w:t xml:space="preserve">professional help </w:t>
      </w:r>
      <w:r w:rsidR="00C25DE2" w:rsidRPr="00337AE1">
        <w:t xml:space="preserve">to </w:t>
      </w:r>
      <w:r w:rsidR="00C139AF" w:rsidRPr="00337AE1">
        <w:t>complete</w:t>
      </w:r>
      <w:r w:rsidR="0015381C" w:rsidRPr="00337AE1">
        <w:t xml:space="preserve"> the</w:t>
      </w:r>
      <w:r w:rsidR="00C25DE2" w:rsidRPr="00337AE1">
        <w:t xml:space="preserve"> </w:t>
      </w:r>
      <w:r w:rsidR="00BA7C33" w:rsidRPr="00337AE1">
        <w:t>project</w:t>
      </w:r>
      <w:r w:rsidR="00C25DE2" w:rsidRPr="00337AE1">
        <w:t xml:space="preserve">. </w:t>
      </w:r>
    </w:p>
    <w:p w14:paraId="76270397" w14:textId="7FB6EE4F" w:rsidR="00961317" w:rsidRPr="00337AE1" w:rsidRDefault="00C139AF" w:rsidP="00337AE1">
      <w:r w:rsidRPr="00337AE1">
        <w:t>I</w:t>
      </w:r>
      <w:r w:rsidR="00961317" w:rsidRPr="00337AE1">
        <w:t>n</w:t>
      </w:r>
      <w:r w:rsidR="006865C3" w:rsidRPr="00337AE1">
        <w:t xml:space="preserve"> </w:t>
      </w:r>
      <w:r w:rsidR="009A52F5" w:rsidRPr="00337AE1">
        <w:t>2014</w:t>
      </w:r>
      <w:r w:rsidR="002E5CA1" w:rsidRPr="00337AE1">
        <w:t xml:space="preserve"> they </w:t>
      </w:r>
      <w:r w:rsidR="00486654">
        <w:t>obtained</w:t>
      </w:r>
      <w:r w:rsidRPr="00337AE1">
        <w:t xml:space="preserve"> a second grant from the Mi</w:t>
      </w:r>
      <w:r w:rsidR="00486654">
        <w:t>nnesota Legacy Fund for $10,000 and</w:t>
      </w:r>
      <w:r w:rsidRPr="00337AE1">
        <w:t xml:space="preserve"> </w:t>
      </w:r>
      <w:r w:rsidR="00486654" w:rsidRPr="00337AE1">
        <w:t>hired retired Journalism Professor Richard Musser as developmental editor for the project</w:t>
      </w:r>
      <w:r w:rsidR="00486654">
        <w:t xml:space="preserve">. </w:t>
      </w:r>
      <w:r w:rsidR="0017688E" w:rsidRPr="00337AE1">
        <w:t>With his help t</w:t>
      </w:r>
      <w:r w:rsidR="0015381C" w:rsidRPr="00337AE1">
        <w:t xml:space="preserve">he </w:t>
      </w:r>
      <w:r w:rsidR="00933E3E" w:rsidRPr="00337AE1">
        <w:t>committee</w:t>
      </w:r>
      <w:r w:rsidR="0015381C" w:rsidRPr="00337AE1">
        <w:t xml:space="preserve"> reorganized </w:t>
      </w:r>
      <w:r w:rsidR="00933E3E" w:rsidRPr="00337AE1">
        <w:t xml:space="preserve">the manuscript </w:t>
      </w:r>
      <w:r w:rsidR="00486654">
        <w:t>with</w:t>
      </w:r>
      <w:r w:rsidR="0015381C" w:rsidRPr="00337AE1">
        <w:t xml:space="preserve"> </w:t>
      </w:r>
      <w:r w:rsidR="0017688E" w:rsidRPr="00337AE1">
        <w:t xml:space="preserve">a more chronological </w:t>
      </w:r>
      <w:r w:rsidR="00933E3E" w:rsidRPr="00337AE1">
        <w:t>flow</w:t>
      </w:r>
      <w:r w:rsidR="0017688E" w:rsidRPr="00337AE1">
        <w:t xml:space="preserve"> and </w:t>
      </w:r>
      <w:r w:rsidR="00933E3E" w:rsidRPr="00337AE1">
        <w:t xml:space="preserve">revised some chapters. </w:t>
      </w:r>
      <w:r w:rsidR="00A85877" w:rsidRPr="00337AE1">
        <w:t xml:space="preserve">In </w:t>
      </w:r>
      <w:r w:rsidR="00E051F0" w:rsidRPr="00337AE1">
        <w:t>fall</w:t>
      </w:r>
      <w:r w:rsidR="00A85877" w:rsidRPr="00337AE1">
        <w:t xml:space="preserve"> of 2015</w:t>
      </w:r>
      <w:r w:rsidR="00486654">
        <w:t xml:space="preserve"> the </w:t>
      </w:r>
      <w:r w:rsidR="00933E3E" w:rsidRPr="00337AE1">
        <w:t>new manuscript was sent to three professional published historians</w:t>
      </w:r>
      <w:r w:rsidR="004F48DD">
        <w:t xml:space="preserve"> </w:t>
      </w:r>
      <w:r w:rsidR="00933E3E" w:rsidRPr="00337AE1">
        <w:t xml:space="preserve">who were asked to </w:t>
      </w:r>
      <w:r w:rsidR="00A85877" w:rsidRPr="00337AE1">
        <w:t xml:space="preserve">evaluate </w:t>
      </w:r>
      <w:r w:rsidR="00754359" w:rsidRPr="00337AE1">
        <w:t>manuscript’s suitability for publishing—all were positive and complimentary</w:t>
      </w:r>
      <w:r w:rsidR="005D6DD8" w:rsidRPr="00337AE1">
        <w:t xml:space="preserve"> </w:t>
      </w:r>
      <w:r w:rsidR="000057D1">
        <w:t xml:space="preserve">in their comments </w:t>
      </w:r>
      <w:r w:rsidR="005D6DD8" w:rsidRPr="00337AE1">
        <w:t>but one suggested we needed an even more chronological organization</w:t>
      </w:r>
      <w:r w:rsidR="00E051F0" w:rsidRPr="00337AE1">
        <w:t>.</w:t>
      </w:r>
    </w:p>
    <w:p w14:paraId="35DD4667" w14:textId="2FA93B69" w:rsidR="001E5D36" w:rsidRDefault="00D44E3F" w:rsidP="00337AE1">
      <w:r w:rsidRPr="00337AE1">
        <w:t xml:space="preserve">The next task was to identify </w:t>
      </w:r>
      <w:r w:rsidR="003E348C" w:rsidRPr="00337AE1">
        <w:t>a publisher and determine how to</w:t>
      </w:r>
      <w:r w:rsidRPr="00337AE1">
        <w:t xml:space="preserve"> publish the book. </w:t>
      </w:r>
      <w:r w:rsidR="00486654">
        <w:t xml:space="preserve">The </w:t>
      </w:r>
      <w:r w:rsidR="00754359" w:rsidRPr="00337AE1">
        <w:t>University of Minnesota Press indicated a willingness to consider the book</w:t>
      </w:r>
      <w:r w:rsidRPr="00337AE1">
        <w:t>. T</w:t>
      </w:r>
      <w:r w:rsidR="00754359" w:rsidRPr="00337AE1">
        <w:t>he manuscript was sent</w:t>
      </w:r>
      <w:r w:rsidRPr="00337AE1">
        <w:t xml:space="preserve"> </w:t>
      </w:r>
      <w:r w:rsidR="00A60378">
        <w:t xml:space="preserve">to </w:t>
      </w:r>
      <w:r w:rsidR="00A60378">
        <w:lastRenderedPageBreak/>
        <w:t xml:space="preserve">them </w:t>
      </w:r>
      <w:r w:rsidRPr="00337AE1">
        <w:t>but after nine months of no response the book was pulled and the publisher search resumed.</w:t>
      </w:r>
      <w:r w:rsidR="003E348C" w:rsidRPr="00337AE1">
        <w:t xml:space="preserve"> In </w:t>
      </w:r>
      <w:r w:rsidR="00E051F0" w:rsidRPr="00337AE1">
        <w:t>summer</w:t>
      </w:r>
      <w:r w:rsidR="008972A5" w:rsidRPr="00337AE1">
        <w:t xml:space="preserve"> of </w:t>
      </w:r>
      <w:r w:rsidR="00EB7C0B">
        <w:t>2017,</w:t>
      </w:r>
      <w:r w:rsidR="00EB7C0B" w:rsidRPr="00337AE1">
        <w:t xml:space="preserve"> at t</w:t>
      </w:r>
      <w:r w:rsidR="00EB7C0B">
        <w:t xml:space="preserve">he suggestion of Bruce Johansen, </w:t>
      </w:r>
      <w:r w:rsidR="00396895">
        <w:t xml:space="preserve">the committee approached </w:t>
      </w:r>
      <w:r w:rsidR="00396895" w:rsidRPr="00337AE1">
        <w:t>Norton Stillman of Nodin Press</w:t>
      </w:r>
      <w:r w:rsidR="003E348C" w:rsidRPr="00337AE1">
        <w:t xml:space="preserve">. Stillman readily </w:t>
      </w:r>
      <w:r w:rsidR="00260CDE" w:rsidRPr="00337AE1">
        <w:t>agreed to publish the book</w:t>
      </w:r>
      <w:r w:rsidR="001E5D36">
        <w:t>,</w:t>
      </w:r>
      <w:r w:rsidR="00260CDE" w:rsidRPr="00337AE1">
        <w:t xml:space="preserve"> </w:t>
      </w:r>
      <w:r w:rsidR="003E348C" w:rsidRPr="00337AE1">
        <w:t>if we worked with his production editor and designer John Toren to produce the book</w:t>
      </w:r>
      <w:r w:rsidR="001E5D36">
        <w:t xml:space="preserve"> and </w:t>
      </w:r>
      <w:r w:rsidR="00EB7C0B">
        <w:t xml:space="preserve">we </w:t>
      </w:r>
      <w:r w:rsidR="001E5D36">
        <w:t>limit</w:t>
      </w:r>
      <w:r w:rsidR="00EB7C0B">
        <w:t>ed</w:t>
      </w:r>
      <w:r w:rsidR="001E5D36">
        <w:t xml:space="preserve"> the size of the book to 280 pages. SNG and the committee agreed </w:t>
      </w:r>
      <w:r w:rsidR="00EB7C0B">
        <w:t xml:space="preserve">to these terms </w:t>
      </w:r>
      <w:r w:rsidR="001E5D36">
        <w:t>and t</w:t>
      </w:r>
      <w:r w:rsidR="008972A5" w:rsidRPr="00337AE1">
        <w:t xml:space="preserve">he committee applied for </w:t>
      </w:r>
      <w:r w:rsidR="00EB7C0B">
        <w:t>a</w:t>
      </w:r>
      <w:r w:rsidR="00260CDE" w:rsidRPr="00337AE1">
        <w:t xml:space="preserve"> third grant </w:t>
      </w:r>
      <w:r w:rsidR="003E348C" w:rsidRPr="00337AE1">
        <w:t xml:space="preserve">from the </w:t>
      </w:r>
      <w:r w:rsidR="00E051F0" w:rsidRPr="00337AE1">
        <w:t xml:space="preserve">Minnesota </w:t>
      </w:r>
      <w:r w:rsidR="003E348C" w:rsidRPr="00337AE1">
        <w:t xml:space="preserve">Legacy Fund </w:t>
      </w:r>
      <w:r w:rsidR="00260CDE" w:rsidRPr="00337AE1">
        <w:t xml:space="preserve">to prepare the pages for publication. </w:t>
      </w:r>
    </w:p>
    <w:p w14:paraId="77601D91" w14:textId="567267C3" w:rsidR="003B68E1" w:rsidRPr="00337AE1" w:rsidRDefault="00162A44" w:rsidP="00337AE1">
      <w:r w:rsidRPr="00337AE1">
        <w:t xml:space="preserve">The production phase of the book </w:t>
      </w:r>
      <w:r w:rsidR="00B27C4B" w:rsidRPr="00337AE1">
        <w:t>began at the end of 2017</w:t>
      </w:r>
      <w:r w:rsidR="00D025DD" w:rsidRPr="00337AE1">
        <w:t xml:space="preserve">. </w:t>
      </w:r>
      <w:r w:rsidR="00711C0F" w:rsidRPr="00337AE1">
        <w:t xml:space="preserve">This work included </w:t>
      </w:r>
      <w:r w:rsidR="00EB7C0B">
        <w:t xml:space="preserve">the </w:t>
      </w:r>
      <w:r w:rsidR="008972A5" w:rsidRPr="00337AE1">
        <w:t>selection</w:t>
      </w:r>
      <w:r w:rsidR="00E051F0" w:rsidRPr="00337AE1">
        <w:t xml:space="preserve">, </w:t>
      </w:r>
      <w:r w:rsidR="008972A5" w:rsidRPr="00337AE1">
        <w:t>purchase</w:t>
      </w:r>
      <w:r w:rsidR="00E051F0" w:rsidRPr="00337AE1">
        <w:t>,</w:t>
      </w:r>
      <w:r w:rsidR="008972A5" w:rsidRPr="00337AE1">
        <w:t xml:space="preserve"> and </w:t>
      </w:r>
      <w:r w:rsidR="00E051F0" w:rsidRPr="00337AE1">
        <w:t>permissions for the</w:t>
      </w:r>
      <w:r w:rsidR="008972A5" w:rsidRPr="00337AE1">
        <w:t xml:space="preserve"> photographs, </w:t>
      </w:r>
      <w:r w:rsidR="00EB7C0B">
        <w:t xml:space="preserve">caption writing, </w:t>
      </w:r>
      <w:r w:rsidR="008972A5" w:rsidRPr="00337AE1">
        <w:t xml:space="preserve">fact-checking, footnote source checking, </w:t>
      </w:r>
      <w:r w:rsidR="001E5D36">
        <w:t>copy</w:t>
      </w:r>
      <w:r w:rsidR="008972A5" w:rsidRPr="00337AE1">
        <w:t xml:space="preserve">editing, </w:t>
      </w:r>
      <w:r w:rsidR="00EB7C0B">
        <w:t>editing to trim</w:t>
      </w:r>
      <w:r w:rsidR="008972A5" w:rsidRPr="00337AE1">
        <w:t xml:space="preserve"> </w:t>
      </w:r>
      <w:r w:rsidR="00EB7C0B">
        <w:t xml:space="preserve">the </w:t>
      </w:r>
      <w:r w:rsidR="008972A5" w:rsidRPr="00337AE1">
        <w:t xml:space="preserve">length of some chapters, </w:t>
      </w:r>
      <w:r w:rsidR="00711C0F" w:rsidRPr="00337AE1">
        <w:t xml:space="preserve">writing </w:t>
      </w:r>
      <w:r w:rsidR="008972A5" w:rsidRPr="00337AE1">
        <w:t xml:space="preserve">missing chapters, </w:t>
      </w:r>
      <w:r w:rsidR="00D053DA" w:rsidRPr="00337AE1">
        <w:t xml:space="preserve">and working with John Toren on </w:t>
      </w:r>
      <w:r w:rsidR="008972A5" w:rsidRPr="00337AE1">
        <w:t xml:space="preserve">page design </w:t>
      </w:r>
      <w:r w:rsidR="00B27C4B" w:rsidRPr="00337AE1">
        <w:t xml:space="preserve">and </w:t>
      </w:r>
      <w:r w:rsidR="008972A5" w:rsidRPr="00337AE1">
        <w:t>layout.</w:t>
      </w:r>
      <w:r w:rsidR="00711C0F" w:rsidRPr="00337AE1">
        <w:t xml:space="preserve"> These duties fell m</w:t>
      </w:r>
      <w:r w:rsidR="00D053DA" w:rsidRPr="00337AE1">
        <w:t xml:space="preserve">ostly heavily on Wendy Epstein and </w:t>
      </w:r>
      <w:r w:rsidR="00711C0F" w:rsidRPr="00337AE1">
        <w:t xml:space="preserve">Marilyn Matheny, </w:t>
      </w:r>
      <w:r w:rsidR="00D053DA" w:rsidRPr="00337AE1">
        <w:t xml:space="preserve">with help from </w:t>
      </w:r>
      <w:r w:rsidR="00711C0F" w:rsidRPr="00337AE1">
        <w:t>Dick Westby and Rick Musser.</w:t>
      </w:r>
      <w:r w:rsidR="00EB7C0B">
        <w:t xml:space="preserve"> </w:t>
      </w:r>
      <w:r w:rsidR="005D6DD8" w:rsidRPr="00337AE1">
        <w:t>T</w:t>
      </w:r>
      <w:r w:rsidR="00B27C4B" w:rsidRPr="00337AE1">
        <w:t>he book was printed in December 2018</w:t>
      </w:r>
      <w:r w:rsidRPr="00337AE1">
        <w:t xml:space="preserve"> </w:t>
      </w:r>
      <w:r w:rsidR="005D6DD8" w:rsidRPr="00337AE1">
        <w:t>and the book release was</w:t>
      </w:r>
      <w:r w:rsidR="00711C0F" w:rsidRPr="00337AE1">
        <w:t xml:space="preserve"> </w:t>
      </w:r>
      <w:r w:rsidR="005D6DD8" w:rsidRPr="00337AE1">
        <w:t>celebrated on December 10th</w:t>
      </w:r>
      <w:r w:rsidR="00ED7F58">
        <w:t xml:space="preserve">, </w:t>
      </w:r>
      <w:proofErr w:type="gramStart"/>
      <w:r w:rsidR="00ED7F58">
        <w:t>20</w:t>
      </w:r>
      <w:r w:rsidR="002548A3">
        <w:t>1</w:t>
      </w:r>
      <w:r w:rsidR="00ED7F58">
        <w:t>8</w:t>
      </w:r>
      <w:proofErr w:type="gramEnd"/>
      <w:r w:rsidR="005D6DD8" w:rsidRPr="00337AE1">
        <w:t xml:space="preserve"> at the Seward Co-op Creamery Café.</w:t>
      </w:r>
      <w:r w:rsidR="000867E5" w:rsidRPr="00337AE1">
        <w:t xml:space="preserve"> </w:t>
      </w:r>
      <w:r w:rsidR="006F7554">
        <w:t>As</w:t>
      </w:r>
      <w:r w:rsidR="003B68E1">
        <w:t xml:space="preserve"> of </w:t>
      </w:r>
      <w:r w:rsidR="006F7554">
        <w:t>January 2021, 1290 b00oks have been sold.</w:t>
      </w:r>
    </w:p>
    <w:p w14:paraId="71828B81" w14:textId="0F4C33AD" w:rsidR="00D84626" w:rsidRPr="00337AE1" w:rsidRDefault="000867E5" w:rsidP="00EB7C0B">
      <w:r w:rsidRPr="00337AE1">
        <w:t xml:space="preserve">The plans for the future include setting up an online </w:t>
      </w:r>
      <w:r w:rsidR="00905702">
        <w:t xml:space="preserve">presence </w:t>
      </w:r>
      <w:r w:rsidR="00711C0F" w:rsidRPr="00337AE1">
        <w:t xml:space="preserve">to collect </w:t>
      </w:r>
      <w:r w:rsidR="00905702">
        <w:t xml:space="preserve">more </w:t>
      </w:r>
      <w:r w:rsidR="00711C0F" w:rsidRPr="00337AE1">
        <w:t>stories of the neighborhood</w:t>
      </w:r>
      <w:r w:rsidR="00C82B11" w:rsidRPr="00337AE1">
        <w:t xml:space="preserve"> and </w:t>
      </w:r>
      <w:r w:rsidR="00EB7C0B">
        <w:t xml:space="preserve">to </w:t>
      </w:r>
      <w:r w:rsidR="00C82B11" w:rsidRPr="00337AE1">
        <w:t xml:space="preserve">tell the stories that didn’t make it into the book. </w:t>
      </w:r>
      <w:r w:rsidR="00924639">
        <w:t>The committee will</w:t>
      </w:r>
      <w:r w:rsidR="00905702">
        <w:t xml:space="preserve"> conduct their annual summer history walks to share the stories from the book.</w:t>
      </w:r>
      <w:r w:rsidR="004F48DD">
        <w:t xml:space="preserve"> </w:t>
      </w:r>
      <w:r w:rsidR="00905702">
        <w:t xml:space="preserve">They will </w:t>
      </w:r>
      <w:r w:rsidR="00EB7C0B" w:rsidRPr="00337AE1">
        <w:t xml:space="preserve">work to promote the book </w:t>
      </w:r>
      <w:r w:rsidR="00905702">
        <w:t>through talks at local venues</w:t>
      </w:r>
      <w:r w:rsidR="00EB7C0B" w:rsidRPr="00337AE1">
        <w:t>.</w:t>
      </w:r>
      <w:r w:rsidR="00924639">
        <w:t xml:space="preserve"> </w:t>
      </w:r>
      <w:r w:rsidR="00D84626">
        <w:t>In 2020, seven additional boxes of t</w:t>
      </w:r>
      <w:r w:rsidR="00D84626" w:rsidRPr="00337AE1">
        <w:t xml:space="preserve">he committee’s </w:t>
      </w:r>
      <w:r w:rsidR="00D84626">
        <w:t xml:space="preserve">extensive </w:t>
      </w:r>
      <w:r w:rsidR="00D84626" w:rsidRPr="00337AE1">
        <w:t xml:space="preserve">archives </w:t>
      </w:r>
      <w:r w:rsidR="00D84626">
        <w:t xml:space="preserve">were </w:t>
      </w:r>
      <w:r w:rsidR="00D84626" w:rsidRPr="00337AE1">
        <w:t>donat</w:t>
      </w:r>
      <w:r w:rsidR="00D84626">
        <w:t>ed</w:t>
      </w:r>
      <w:r w:rsidR="00D84626" w:rsidRPr="00337AE1">
        <w:t xml:space="preserve"> to the Hennepin County Library</w:t>
      </w:r>
      <w:r w:rsidR="00D84626">
        <w:t>.</w:t>
      </w:r>
    </w:p>
    <w:p w14:paraId="0B6DC754" w14:textId="796736FB" w:rsidR="00F90AAE" w:rsidRDefault="008256A2" w:rsidP="00337AE1">
      <w:r w:rsidRPr="00337AE1">
        <w:t xml:space="preserve">Past and present </w:t>
      </w:r>
      <w:r w:rsidR="00F753AD" w:rsidRPr="00337AE1">
        <w:t>members</w:t>
      </w:r>
      <w:r w:rsidRPr="00337AE1">
        <w:t xml:space="preserve"> of the history committee</w:t>
      </w:r>
      <w:r w:rsidR="00F753AD" w:rsidRPr="00337AE1">
        <w:t xml:space="preserve">:  Dick Westby, Nancy Meyer Sansone, Jean Johnstad, Betty Edlund, Clem Engen, Mary Cooper, Gail </w:t>
      </w:r>
      <w:r w:rsidRPr="00337AE1">
        <w:t xml:space="preserve">Seifert, Ben Kreilkamp, </w:t>
      </w:r>
      <w:r w:rsidR="00D84626">
        <w:t xml:space="preserve">Mike Trdan, </w:t>
      </w:r>
      <w:r w:rsidRPr="00337AE1">
        <w:t>Wendy Epstein, Linda Coffin, Bruce Johansen, Burt Berlowe, Marilyn Matheny</w:t>
      </w:r>
      <w:r w:rsidR="00D84626">
        <w:t xml:space="preserve">, and </w:t>
      </w:r>
      <w:r w:rsidR="00415428">
        <w:t>Lisa</w:t>
      </w:r>
      <w:r w:rsidR="00D84626">
        <w:t xml:space="preserve"> Boehlke. SNG board liaison is Tony Korum</w:t>
      </w:r>
      <w:r w:rsidR="00415428">
        <w:t>.</w:t>
      </w:r>
    </w:p>
    <w:p w14:paraId="491E456C" w14:textId="77777777" w:rsidR="00E0208E" w:rsidRPr="00337AE1" w:rsidRDefault="00E0208E" w:rsidP="00337AE1"/>
    <w:p w14:paraId="246D50D1" w14:textId="3E61D0A1" w:rsidR="00DA23DC" w:rsidRPr="00337AE1" w:rsidRDefault="00C2048D" w:rsidP="00684716">
      <w:pPr>
        <w:jc w:val="center"/>
      </w:pPr>
      <w:r w:rsidRPr="00337AE1">
        <w:rPr>
          <w:noProof/>
        </w:rPr>
        <w:drawing>
          <wp:inline distT="0" distB="0" distL="0" distR="0" wp14:anchorId="3B62423F" wp14:editId="51E2F8C0">
            <wp:extent cx="1540009" cy="1604973"/>
            <wp:effectExtent l="0" t="0" r="9525" b="0"/>
            <wp:docPr id="1" name="Picture 1" descr="Macintosh HD:Users:marilynmatheny2:Dropbox:Seward History Shared:SNG Logo wName-Wht-Red 1807-Black OUTLINE s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lynmatheny2:Dropbox:Seward History Shared:SNG Logo wName-Wht-Red 1807-Black OUTLINE sm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172" cy="160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716">
        <w:t xml:space="preserve">    </w:t>
      </w:r>
      <w:r w:rsidR="00415428">
        <w:t xml:space="preserve">              </w:t>
      </w:r>
      <w:r w:rsidR="00684716">
        <w:t xml:space="preserve">   </w:t>
      </w:r>
      <w:r w:rsidR="0080798C" w:rsidRPr="00337AE1">
        <w:rPr>
          <w:noProof/>
        </w:rPr>
        <w:drawing>
          <wp:inline distT="0" distB="0" distL="0" distR="0" wp14:anchorId="5FAC2A94" wp14:editId="2C36AF6A">
            <wp:extent cx="882015" cy="1584685"/>
            <wp:effectExtent l="0" t="0" r="6985" b="0"/>
            <wp:docPr id="2" name="Picture 2" descr="Macintosh HD:Users:marilynmatheny2:Dropbox:Seward History Shared:legacy_logo_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arilynmatheny2:Dropbox:Seward History Shared:legacy_logo_b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37" cy="1586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23DC" w:rsidRPr="00337AE1" w:rsidSect="00E0208E">
      <w:footerReference w:type="even" r:id="rId9"/>
      <w:footerReference w:type="default" r:id="rId10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B44B0" w14:textId="77777777" w:rsidR="00F33EA7" w:rsidRDefault="00F33EA7" w:rsidP="005D6DD8">
      <w:pPr>
        <w:spacing w:after="0" w:line="240" w:lineRule="auto"/>
      </w:pPr>
      <w:r>
        <w:separator/>
      </w:r>
    </w:p>
  </w:endnote>
  <w:endnote w:type="continuationSeparator" w:id="0">
    <w:p w14:paraId="407E321A" w14:textId="77777777" w:rsidR="00F33EA7" w:rsidRDefault="00F33EA7" w:rsidP="005D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ig Caslon">
    <w:panose1 w:val="02000603090000020003"/>
    <w:charset w:val="00"/>
    <w:family w:val="auto"/>
    <w:pitch w:val="variable"/>
    <w:sig w:usb0="80000863" w:usb1="00000000" w:usb2="00000000" w:usb3="00000000" w:csb0="000001FB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42A4" w14:textId="77777777" w:rsidR="003B68E1" w:rsidRDefault="003B68E1" w:rsidP="005D6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B82306" w14:textId="77777777" w:rsidR="003B68E1" w:rsidRDefault="003B68E1" w:rsidP="005D6D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6D0A" w14:textId="77777777" w:rsidR="003B68E1" w:rsidRDefault="003B68E1" w:rsidP="005D6D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554">
      <w:rPr>
        <w:rStyle w:val="PageNumber"/>
        <w:noProof/>
      </w:rPr>
      <w:t>3</w:t>
    </w:r>
    <w:r>
      <w:rPr>
        <w:rStyle w:val="PageNumber"/>
      </w:rPr>
      <w:fldChar w:fldCharType="end"/>
    </w:r>
  </w:p>
  <w:p w14:paraId="59915777" w14:textId="02187541" w:rsidR="003B68E1" w:rsidRDefault="003B68E1" w:rsidP="005D6DD8">
    <w:pPr>
      <w:pStyle w:val="Footer"/>
      <w:ind w:right="360"/>
    </w:pPr>
    <w:r>
      <w:fldChar w:fldCharType="begin"/>
    </w:r>
    <w:r>
      <w:instrText xml:space="preserve"> TIME \@ "M/d/yy" </w:instrText>
    </w:r>
    <w:r>
      <w:fldChar w:fldCharType="separate"/>
    </w:r>
    <w:r w:rsidR="002548A3">
      <w:rPr>
        <w:noProof/>
      </w:rPr>
      <w:t>3/9/22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96095" w14:textId="77777777" w:rsidR="00F33EA7" w:rsidRDefault="00F33EA7" w:rsidP="005D6DD8">
      <w:pPr>
        <w:spacing w:after="0" w:line="240" w:lineRule="auto"/>
      </w:pPr>
      <w:r>
        <w:separator/>
      </w:r>
    </w:p>
  </w:footnote>
  <w:footnote w:type="continuationSeparator" w:id="0">
    <w:p w14:paraId="4201B2B2" w14:textId="77777777" w:rsidR="00F33EA7" w:rsidRDefault="00F33EA7" w:rsidP="005D6D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203D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9DD"/>
    <w:rsid w:val="00002237"/>
    <w:rsid w:val="000057D1"/>
    <w:rsid w:val="00025187"/>
    <w:rsid w:val="0003263E"/>
    <w:rsid w:val="0006356E"/>
    <w:rsid w:val="000867E5"/>
    <w:rsid w:val="00094108"/>
    <w:rsid w:val="000A19F7"/>
    <w:rsid w:val="000A63DD"/>
    <w:rsid w:val="000C57C1"/>
    <w:rsid w:val="000C76A3"/>
    <w:rsid w:val="0015381C"/>
    <w:rsid w:val="00153D5C"/>
    <w:rsid w:val="00162A44"/>
    <w:rsid w:val="00162CC5"/>
    <w:rsid w:val="0017688E"/>
    <w:rsid w:val="00193137"/>
    <w:rsid w:val="001A6579"/>
    <w:rsid w:val="001C5FE0"/>
    <w:rsid w:val="001E5D36"/>
    <w:rsid w:val="001F5535"/>
    <w:rsid w:val="001F5537"/>
    <w:rsid w:val="00203EF0"/>
    <w:rsid w:val="002548A3"/>
    <w:rsid w:val="00260CDE"/>
    <w:rsid w:val="002C33CE"/>
    <w:rsid w:val="002E5CA1"/>
    <w:rsid w:val="00337AE1"/>
    <w:rsid w:val="00361BB4"/>
    <w:rsid w:val="00377468"/>
    <w:rsid w:val="00396895"/>
    <w:rsid w:val="003B3933"/>
    <w:rsid w:val="003B68E1"/>
    <w:rsid w:val="003C341D"/>
    <w:rsid w:val="003E00DC"/>
    <w:rsid w:val="003E348C"/>
    <w:rsid w:val="00404827"/>
    <w:rsid w:val="00414B70"/>
    <w:rsid w:val="00415428"/>
    <w:rsid w:val="0041656A"/>
    <w:rsid w:val="00421372"/>
    <w:rsid w:val="0042292C"/>
    <w:rsid w:val="004542DD"/>
    <w:rsid w:val="00463875"/>
    <w:rsid w:val="00486654"/>
    <w:rsid w:val="004F48DD"/>
    <w:rsid w:val="004F68A7"/>
    <w:rsid w:val="00507143"/>
    <w:rsid w:val="00531384"/>
    <w:rsid w:val="00583655"/>
    <w:rsid w:val="005D6DD8"/>
    <w:rsid w:val="005F0E3D"/>
    <w:rsid w:val="005F374D"/>
    <w:rsid w:val="00684716"/>
    <w:rsid w:val="006865C3"/>
    <w:rsid w:val="006C005D"/>
    <w:rsid w:val="006C7BD5"/>
    <w:rsid w:val="006F7554"/>
    <w:rsid w:val="00711C0F"/>
    <w:rsid w:val="00754359"/>
    <w:rsid w:val="007771E9"/>
    <w:rsid w:val="00797948"/>
    <w:rsid w:val="007D410E"/>
    <w:rsid w:val="007D4986"/>
    <w:rsid w:val="007E2D67"/>
    <w:rsid w:val="007F2318"/>
    <w:rsid w:val="0080798C"/>
    <w:rsid w:val="00825366"/>
    <w:rsid w:val="008256A2"/>
    <w:rsid w:val="00827BAC"/>
    <w:rsid w:val="00863BAF"/>
    <w:rsid w:val="00872E24"/>
    <w:rsid w:val="00881D67"/>
    <w:rsid w:val="00882809"/>
    <w:rsid w:val="008972A5"/>
    <w:rsid w:val="008A2EF4"/>
    <w:rsid w:val="008C1F4F"/>
    <w:rsid w:val="008F7296"/>
    <w:rsid w:val="00905702"/>
    <w:rsid w:val="00910A11"/>
    <w:rsid w:val="00924639"/>
    <w:rsid w:val="00933E3E"/>
    <w:rsid w:val="00961317"/>
    <w:rsid w:val="00974027"/>
    <w:rsid w:val="00982189"/>
    <w:rsid w:val="009A52F5"/>
    <w:rsid w:val="009D7560"/>
    <w:rsid w:val="009E32BD"/>
    <w:rsid w:val="00A35228"/>
    <w:rsid w:val="00A479DD"/>
    <w:rsid w:val="00A60378"/>
    <w:rsid w:val="00A64620"/>
    <w:rsid w:val="00A85877"/>
    <w:rsid w:val="00AA2C6A"/>
    <w:rsid w:val="00AD4F11"/>
    <w:rsid w:val="00B27C4B"/>
    <w:rsid w:val="00B34177"/>
    <w:rsid w:val="00B403F1"/>
    <w:rsid w:val="00B42E14"/>
    <w:rsid w:val="00B64F73"/>
    <w:rsid w:val="00B760C2"/>
    <w:rsid w:val="00BA7C33"/>
    <w:rsid w:val="00BB13C8"/>
    <w:rsid w:val="00C07D58"/>
    <w:rsid w:val="00C139AF"/>
    <w:rsid w:val="00C174FF"/>
    <w:rsid w:val="00C2048D"/>
    <w:rsid w:val="00C22C58"/>
    <w:rsid w:val="00C24AA6"/>
    <w:rsid w:val="00C25DE2"/>
    <w:rsid w:val="00C35915"/>
    <w:rsid w:val="00C82B11"/>
    <w:rsid w:val="00C83BD0"/>
    <w:rsid w:val="00CE7C24"/>
    <w:rsid w:val="00D025DD"/>
    <w:rsid w:val="00D053DA"/>
    <w:rsid w:val="00D234B9"/>
    <w:rsid w:val="00D44E3F"/>
    <w:rsid w:val="00D84626"/>
    <w:rsid w:val="00DA23DC"/>
    <w:rsid w:val="00DA5075"/>
    <w:rsid w:val="00DB716F"/>
    <w:rsid w:val="00E0208E"/>
    <w:rsid w:val="00E051F0"/>
    <w:rsid w:val="00EB7C0B"/>
    <w:rsid w:val="00ED7F58"/>
    <w:rsid w:val="00F27753"/>
    <w:rsid w:val="00F33EA7"/>
    <w:rsid w:val="00F753AD"/>
    <w:rsid w:val="00F90AAE"/>
    <w:rsid w:val="00F95B9A"/>
    <w:rsid w:val="00FB15A8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0E32B"/>
  <w15:docId w15:val="{85BC3BBF-0BBE-6040-B1FF-1D65D483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915"/>
    <w:pPr>
      <w:spacing w:line="360" w:lineRule="auto"/>
    </w:pPr>
    <w:rPr>
      <w:rFonts w:ascii="Big Caslon" w:hAnsi="Big Caslo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D6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D67"/>
    <w:rPr>
      <w:rFonts w:ascii="Lucida Grande" w:hAnsi="Lucida Grande" w:cs="Lucida Grande"/>
      <w:sz w:val="18"/>
      <w:szCs w:val="18"/>
    </w:rPr>
  </w:style>
  <w:style w:type="paragraph" w:customStyle="1" w:styleId="Style1">
    <w:name w:val="Style1"/>
    <w:basedOn w:val="Normal"/>
    <w:rsid w:val="00961317"/>
    <w:pPr>
      <w:spacing w:after="0"/>
    </w:pPr>
    <w:rPr>
      <w:rFonts w:ascii="Times New Roman" w:eastAsia="Times New Roman" w:hAnsi="Times New Roman"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DD8"/>
    <w:rPr>
      <w:rFonts w:ascii="Big Caslon" w:hAnsi="Big Caslon"/>
    </w:rPr>
  </w:style>
  <w:style w:type="paragraph" w:styleId="Footer">
    <w:name w:val="footer"/>
    <w:basedOn w:val="Normal"/>
    <w:link w:val="FooterChar"/>
    <w:uiPriority w:val="99"/>
    <w:unhideWhenUsed/>
    <w:rsid w:val="005D6D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DD8"/>
    <w:rPr>
      <w:rFonts w:ascii="Big Caslon" w:hAnsi="Big Caslon"/>
    </w:rPr>
  </w:style>
  <w:style w:type="character" w:styleId="PageNumber">
    <w:name w:val="page number"/>
    <w:basedOn w:val="DefaultParagraphFont"/>
    <w:uiPriority w:val="99"/>
    <w:semiHidden/>
    <w:unhideWhenUsed/>
    <w:rsid w:val="005D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Westby</dc:creator>
  <cp:keywords/>
  <dc:description/>
  <cp:lastModifiedBy>Marilyn Matheny</cp:lastModifiedBy>
  <cp:revision>9</cp:revision>
  <cp:lastPrinted>2020-02-27T23:21:00Z</cp:lastPrinted>
  <dcterms:created xsi:type="dcterms:W3CDTF">2020-02-22T23:18:00Z</dcterms:created>
  <dcterms:modified xsi:type="dcterms:W3CDTF">2022-03-10T01:07:00Z</dcterms:modified>
</cp:coreProperties>
</file>